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fence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 </w:t>
      </w:r>
      <w:r>
        <w:rPr/>
        <w:t>'Is it fence?' 03'12'17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4:4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35</Characters>
  <CharactersWithSpaces>46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fence</dc:title>
</cp:coreProperties>
</file>