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trial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Is it just a trial...' 24'07'18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3:5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42</Characters>
  <CharactersWithSpaces>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trial</dc:title>
</cp:coreProperties>
</file>