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unit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 </w:t>
      </w:r>
      <w:r>
        <w:rPr/>
        <w:t>'Would the emergency unit run..'08'03'19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4:3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50</Characters>
  <CharactersWithSpaces>62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unit</dc:title>
</cp:coreProperties>
</file>