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夜行的故事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夜行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深夜前行</w:t>
      </w:r>
      <w:r>
        <w:rPr/>
        <w:t>...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(28-11-17)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7:1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24</Characters>
  <CharactersWithSpaces>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夜行的故事</dc:title>
</cp:coreProperties>
</file>